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9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Chama Valley Arts Presents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9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Chama Valley Art Festival and Studio Tour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40"/>
          <w:szCs w:val="40"/>
          <w:rtl w:val="0"/>
        </w:rPr>
        <w:t xml:space="preserve">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 Annual Chama Valley Art Festival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Labor Day Weekend  (</w:t>
      </w:r>
      <w:r w:rsidDel="00000000" w:rsidR="00000000" w:rsidRPr="00000000"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Sat. </w:t>
      </w:r>
      <w:r w:rsidDel="00000000" w:rsidR="00000000" w:rsidRPr="00000000">
        <w:rPr>
          <w:sz w:val="40"/>
          <w:szCs w:val="40"/>
          <w:rtl w:val="0"/>
        </w:rPr>
        <w:t xml:space="preserve">August 30 &amp; Sun. Aug 31</w:t>
      </w:r>
      <w:r w:rsidDel="00000000" w:rsidR="00000000" w:rsidRPr="00000000"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40"/>
          <w:szCs w:val="40"/>
          <w:rtl w:val="0"/>
        </w:rPr>
        <w:t xml:space="preserve">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Chama, New Mexico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Sponsor Donation Form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ngravers MT" w:cs="Engravers MT" w:eastAsia="Engravers MT" w:hAnsi="Engravers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15075" cy="2619375"/>
                <wp:effectExtent b="0" l="0" r="0" t="0"/>
                <wp:docPr descr="Text Box 3"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5625" y="2486700"/>
                          <a:ext cx="6040800" cy="235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BUSINESS NAME____________________________________________________________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CONTACT PERSON__________________________________________________________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ADDRESS___________________________________________________________________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PHONE______________________ EMAIL 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WEBSITE URL ___________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15075" cy="2619375"/>
                <wp:effectExtent b="0" l="0" r="0" t="0"/>
                <wp:docPr descr="Text Box 3" id="2" name="image3.png"/>
                <a:graphic>
                  <a:graphicData uri="http://schemas.openxmlformats.org/drawingml/2006/picture">
                    <pic:pic>
                      <pic:nvPicPr>
                        <pic:cNvPr descr="Text Box 3"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2619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Level of Sponsorship: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  <w:sectPr>
          <w:headerReference r:id="rId7" w:type="default"/>
          <w:footerReference r:id="rId8" w:type="default"/>
          <w:pgSz w:h="15840" w:w="12240" w:orient="portrait"/>
          <w:pgMar w:bottom="1170" w:top="900" w:left="1080" w:right="117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$2,500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Elite Sponsor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$1,000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Music Sponsor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6"/>
          <w:szCs w:val="26"/>
          <w:rtl w:val="0"/>
        </w:rPr>
        <w:t xml:space="preserve">250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Community Sponsor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  <w:sectPr>
          <w:type w:val="continuous"/>
          <w:pgSz w:h="15840" w:w="12240" w:orient="portrait"/>
          <w:pgMar w:bottom="1170" w:top="900" w:left="1080" w:right="1170" w:header="720" w:footer="720"/>
          <w:cols w:equalWidth="0" w:num="2">
            <w:col w:space="720" w:w="4635"/>
            <w:col w:space="0" w:w="4635"/>
          </w:cols>
        </w:sectPr>
      </w:pPr>
      <w:r w:rsidDel="00000000" w:rsidR="00000000" w:rsidRPr="00000000">
        <w:rPr>
          <w:b w:val="1"/>
          <w:sz w:val="26"/>
          <w:szCs w:val="26"/>
          <w:rtl w:val="0"/>
        </w:rPr>
        <w:t xml:space="preserve">$150 </w:t>
      </w:r>
      <w:r w:rsidDel="00000000" w:rsidR="00000000" w:rsidRPr="00000000">
        <w:rPr>
          <w:sz w:val="26"/>
          <w:szCs w:val="26"/>
          <w:rtl w:val="0"/>
        </w:rPr>
        <w:t xml:space="preserve">(Artist Sponsor)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Thank you</w:t>
      </w:r>
      <w:r w:rsidDel="00000000" w:rsidR="00000000" w:rsidRPr="00000000">
        <w:rPr>
          <w:sz w:val="26"/>
          <w:szCs w:val="26"/>
          <w:rtl w:val="0"/>
        </w:rPr>
        <w:t xml:space="preserve"> so much for your support!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Chama Valley Arts is a Non-Profit organization supporting the arts and tourism in the Chama Valley region. Your donation is tax deductible.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Donate </w:t>
      </w:r>
      <w:r w:rsidDel="00000000" w:rsidR="00000000" w:rsidRPr="00000000">
        <w:rPr>
          <w:b w:val="1"/>
          <w:sz w:val="26"/>
          <w:szCs w:val="26"/>
          <w:rtl w:val="0"/>
        </w:rPr>
        <w:t xml:space="preserve">online</w:t>
      </w:r>
      <w:r w:rsidDel="00000000" w:rsidR="00000000" w:rsidRPr="00000000">
        <w:rPr>
          <w:sz w:val="26"/>
          <w:szCs w:val="26"/>
          <w:rtl w:val="0"/>
        </w:rPr>
        <w:t xml:space="preserve"> at: </w:t>
      </w:r>
      <w:hyperlink r:id="rId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https://givebutter.com/CVAF25_Sponsorships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 make checks payable to </w:t>
      </w:r>
      <w:r w:rsidDel="00000000" w:rsidR="00000000" w:rsidRPr="00000000">
        <w:rPr>
          <w:b w:val="1"/>
          <w:sz w:val="26"/>
          <w:szCs w:val="26"/>
          <w:rtl w:val="0"/>
        </w:rPr>
        <w:t xml:space="preserve">Chama Valley Arts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Print and send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this form </w:t>
      </w:r>
      <w:r w:rsidDel="00000000" w:rsidR="00000000" w:rsidRPr="00000000">
        <w:rPr>
          <w:sz w:val="26"/>
          <w:szCs w:val="26"/>
          <w:rtl w:val="0"/>
        </w:rPr>
        <w:t xml:space="preserve">with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payment to: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Chama Valley Arts, Box 95, Chama, NM 87520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email your business logo to: </w:t>
      </w:r>
      <w:hyperlink r:id="rId10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jolenejessie@yahoo.com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7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2681288" cy="885210"/>
                <wp:effectExtent b="0" l="0" r="0" t="0"/>
                <wp:wrapNone/>
                <wp:docPr descr="Text Box 2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3700" y="3398525"/>
                          <a:ext cx="3423300" cy="111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Staff use only: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received___________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Business Name ______________________________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Amount paid____________     Check#___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 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2681288" cy="885210"/>
                <wp:effectExtent b="0" l="0" r="0" t="0"/>
                <wp:wrapNone/>
                <wp:docPr descr="Text Box 2" id="1" name="image2.png"/>
                <a:graphic>
                  <a:graphicData uri="http://schemas.openxmlformats.org/drawingml/2006/picture">
                    <pic:pic>
                      <pic:nvPicPr>
                        <pic:cNvPr descr="Text Box 2"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1288" cy="885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Questions and further information: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Email: </w:t>
      </w:r>
      <w:hyperlink r:id="rId1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comms</w:t>
        </w:r>
      </w:hyperlink>
      <w:hyperlink r:id="rId12">
        <w:r w:rsidDel="00000000" w:rsidR="00000000" w:rsidRPr="00000000">
          <w:rPr>
            <w:i w:val="0"/>
            <w:smallCaps w:val="0"/>
            <w:strike w:val="0"/>
            <w:color w:val="1155cc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@chamavalleyarts.</w:t>
        </w:r>
      </w:hyperlink>
      <w:hyperlink r:id="rId1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7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Call 828-368-2674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70" w:top="900" w:left="1080" w:right="117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Engravers M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320675</wp:posOffset>
          </wp:positionH>
          <wp:positionV relativeFrom="page">
            <wp:posOffset>292100</wp:posOffset>
          </wp:positionV>
          <wp:extent cx="1048385" cy="1045845"/>
          <wp:effectExtent b="0" l="0" r="0" t="0"/>
          <wp:wrapNone/>
          <wp:docPr descr="Art center logo sm jpg.jpg" id="3" name="image1.jpg"/>
          <a:graphic>
            <a:graphicData uri="http://schemas.openxmlformats.org/drawingml/2006/picture">
              <pic:pic>
                <pic:nvPicPr>
                  <pic:cNvPr descr="Art center logo sm jpg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385" cy="1045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omms@chamavalleyarts.org" TargetMode="External"/><Relationship Id="rId10" Type="http://schemas.openxmlformats.org/officeDocument/2006/relationships/hyperlink" Target="mailto:jolenejessie@yahoo.com" TargetMode="External"/><Relationship Id="rId13" Type="http://schemas.openxmlformats.org/officeDocument/2006/relationships/hyperlink" Target="mailto:comms@chamavalleyarts.org" TargetMode="External"/><Relationship Id="rId12" Type="http://schemas.openxmlformats.org/officeDocument/2006/relationships/hyperlink" Target="mailto:comms@chamavalleyart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vebutter.com/CVAF25_Sponsorships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